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32668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"/>
        <w:gridCol w:w="1134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14:paraId="6471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F8FB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449CE"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974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D6B3C4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 w14:paraId="4312DB30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9E1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28AD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CF7E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2F32B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E1FF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445F64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CAFA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AE8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5443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482C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14C8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0554DA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605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9A4B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B246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68F4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86A3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B443886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C4D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0927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CB636"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C5F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AE3E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C116A8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61F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E8824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0A4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1AD7B8F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4032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8748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63F2E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59E899A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10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A81C6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67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ECC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C3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10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90039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2838CB3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273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474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2229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36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ED1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424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2F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F22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CFA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E5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0E0B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71CC168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A33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59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10C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49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E07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56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2BB1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983CA3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756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A5D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AB8C8"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1D01E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6119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238DCA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2AB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0CFA98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B6F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B4A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31F1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A2CC242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B7A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5B3416F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3CF57E7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295E6A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09A038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DF2AE7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AF841FE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6B3A07E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2FDC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C7327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ADFB3B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9E19A8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C39658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E71C0E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6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4277F8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6CCC41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60BA5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6F72854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2A66EB92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AE8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FA8AEBB"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3A4240A">
            <w:pPr>
              <w:spacing w:line="460" w:lineRule="exact"/>
              <w:ind w:firstLine="105" w:firstLineChars="50"/>
              <w:jc w:val="center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7EA8F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278B0B15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17CB762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537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921BF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E0B9C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72090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B2EC97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243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1317E">
            <w:pPr>
              <w:ind w:left="-105" w:leftChars="-50" w:right="-105" w:rightChars="-5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02498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《聚氯乙烯防水卷材》  GB 12952-2011</w:t>
            </w:r>
          </w:p>
          <w:p w14:paraId="0F12B270"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（□H类 □G类 □P类 □GL类 □L类 ）</w:t>
            </w:r>
          </w:p>
          <w:p w14:paraId="420705E2"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56070">
            <w:pPr>
              <w:spacing w:line="240" w:lineRule="exact"/>
              <w:ind w:right="-105" w:rightChars="-50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低温弯折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</w:p>
          <w:p w14:paraId="7477B7F7">
            <w:pPr>
              <w:spacing w:line="240" w:lineRule="exact"/>
              <w:ind w:right="-105" w:rightChars="-50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直角撕裂强度（H、G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梯形撕裂强度（L、P、GL）</w:t>
            </w:r>
          </w:p>
          <w:p w14:paraId="78A8523B">
            <w:pPr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□热老化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</w:p>
          <w:p w14:paraId="7CFF01F5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 xml:space="preserve">搭接缝不透水性（无处理）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82DA942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A46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77443C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98C4B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第1部分：片材》 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18173.1-2012</w:t>
            </w:r>
          </w:p>
          <w:p w14:paraId="627D80D1"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均质片  □ 复合片  □ 异型片</w:t>
            </w:r>
          </w:p>
          <w:p w14:paraId="711A1034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□硫化橡胶类 □非硫化橡胶类 □树脂类  主要原材料或代号：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276FA7C">
            <w:pPr>
              <w:spacing w:line="240" w:lineRule="exact"/>
              <w:ind w:right="-105" w:rightChars="-50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拉伸性能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低温弯折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不透水性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撕裂强度</w:t>
            </w:r>
          </w:p>
          <w:p w14:paraId="0964E742">
            <w:pPr>
              <w:spacing w:line="240" w:lineRule="exact"/>
              <w:ind w:right="-105" w:rightChars="-50"/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1A6EEE72">
            <w:pPr>
              <w:widowControl/>
              <w:jc w:val="left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搭接缝剥离强度（无处理）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1FD33C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5554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3899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0F091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第2部分：止水带》 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18173.2-2014</w:t>
            </w:r>
          </w:p>
          <w:p w14:paraId="34680F2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26FB53">
            <w:pPr>
              <w:ind w:right="-139" w:rightChars="-66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□拉伸强度 □扯断伸长率□撕裂强度 □硬度</w:t>
            </w:r>
          </w:p>
          <w:p w14:paraId="27E4DE4D">
            <w:pPr>
              <w:ind w:right="-139" w:rightChars="-66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53817AA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854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59E78"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016B1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第3部分：遇水膨胀橡胶》GB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18173.3-2014 </w:t>
            </w:r>
          </w:p>
          <w:p w14:paraId="0B5CD94C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9170761">
            <w:pPr>
              <w:ind w:right="-139" w:rightChars="-66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□拉伸强度 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>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断伸长率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低温弯折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 xml:space="preserve"> □硬度</w:t>
            </w:r>
          </w:p>
          <w:p w14:paraId="310331BB"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□体积膨胀倍率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2086139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B5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9C3BE"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74059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□《高分子防水材料 第4部分：盾构法隧道管片用橡胶密封垫》</w:t>
            </w:r>
          </w:p>
          <w:p w14:paraId="66353D4A">
            <w:pPr>
              <w:rPr>
                <w:rFonts w:asciiTheme="minorEastAsia" w:hAnsiTheme="minorEastAsia" w:eastAsiaTheme="minorEastAsia" w:cstheme="minorEastAsia"/>
                <w:spacing w:val="-4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/T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18173.4-2010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□氯丁橡胶CR □三元乙丙橡胶EPDM（□I型   □Ⅱ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A7962EE">
            <w:pPr>
              <w:ind w:right="-139" w:rightChars="-66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□拉伸强度 □扯断伸长率□硬度□压缩永久变形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2C2B26A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41E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346C6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6C4D3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□《盾构法隧道管片用软木橡胶衬垫》GB/T 31061-2014</w:t>
            </w:r>
          </w:p>
          <w:p w14:paraId="2A32BBF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使用位置：□纵缝ZF    □环缝HF    □变形缝BXF</w:t>
            </w:r>
          </w:p>
          <w:p w14:paraId="598FEA9D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硬度： □70邵氏A□80邵氏A□90邵氏A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1D8471">
            <w:pPr>
              <w:ind w:right="-139" w:rightChars="-66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□硬度□拉伸强度 □扯断伸长率</w:t>
            </w:r>
          </w:p>
          <w:p w14:paraId="22BE208E">
            <w:pPr>
              <w:ind w:right="-105" w:rightChars="-50"/>
              <w:rPr>
                <w:rFonts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□恒定变形下的压缩可恢复性/恒定变形下的压缩应力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37FBB9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D2C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CC85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DDE6A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EBA7C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13CF8F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CD7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76E0D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BB1CD7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836A96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35F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09D3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A4C7D1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4F0088BD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0763E8F0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7F027364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1CF511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14:paraId="439DEB65"/>
    <w:sectPr>
      <w:headerReference r:id="rId3" w:type="default"/>
      <w:pgSz w:w="11906" w:h="16838"/>
      <w:pgMar w:top="57" w:right="850" w:bottom="57" w:left="1077" w:header="851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DB075">
    <w:pPr>
      <w:pStyle w:val="3"/>
      <w:pBdr>
        <w:bottom w:val="none" w:color="auto" w:sz="0" w:space="0"/>
      </w:pBdr>
      <w:jc w:val="left"/>
      <w:rPr>
        <w:rFonts w:hint="eastAsia" w:ascii="宋体" w:hAnsi="宋体" w:eastAsiaTheme="minorEastAsia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</w:t>
    </w:r>
    <w:r>
      <w:rPr>
        <w:rStyle w:val="6"/>
        <w:rFonts w:hint="eastAsia" w:cstheme="minorBidi"/>
        <w:b w:val="0"/>
        <w:lang w:val="en-US" w:eastAsia="zh-CN"/>
      </w:rPr>
      <w:t>2</w:t>
    </w:r>
  </w:p>
  <w:p w14:paraId="3641580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1719E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B7383D"/>
    <w:rsid w:val="00C435C9"/>
    <w:rsid w:val="00C879A1"/>
    <w:rsid w:val="00CD4C64"/>
    <w:rsid w:val="00D169DF"/>
    <w:rsid w:val="00D232EC"/>
    <w:rsid w:val="00D278F3"/>
    <w:rsid w:val="00D527C4"/>
    <w:rsid w:val="00D54EB3"/>
    <w:rsid w:val="00D8755C"/>
    <w:rsid w:val="00DA0F6B"/>
    <w:rsid w:val="00DC2B22"/>
    <w:rsid w:val="00E24F61"/>
    <w:rsid w:val="00EE7228"/>
    <w:rsid w:val="00EE7908"/>
    <w:rsid w:val="00EF3923"/>
    <w:rsid w:val="00FE5DE6"/>
    <w:rsid w:val="00FF1F8F"/>
    <w:rsid w:val="00FF4C4E"/>
    <w:rsid w:val="052431F3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2FA143E1"/>
    <w:rsid w:val="322C1695"/>
    <w:rsid w:val="32416DDF"/>
    <w:rsid w:val="33942CE2"/>
    <w:rsid w:val="3A2261DB"/>
    <w:rsid w:val="3B801562"/>
    <w:rsid w:val="3C3C0F95"/>
    <w:rsid w:val="3EAC618D"/>
    <w:rsid w:val="3FF716ED"/>
    <w:rsid w:val="4018046A"/>
    <w:rsid w:val="42874436"/>
    <w:rsid w:val="45116C05"/>
    <w:rsid w:val="4A654DF6"/>
    <w:rsid w:val="4A715D62"/>
    <w:rsid w:val="4F1254F3"/>
    <w:rsid w:val="518B5364"/>
    <w:rsid w:val="52EF6C87"/>
    <w:rsid w:val="548374E6"/>
    <w:rsid w:val="596B480F"/>
    <w:rsid w:val="5AEE2264"/>
    <w:rsid w:val="5DED5E2B"/>
    <w:rsid w:val="5FD0395E"/>
    <w:rsid w:val="65387B4A"/>
    <w:rsid w:val="6A30032E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923</Words>
  <Characters>1198</Characters>
  <Lines>10</Lines>
  <Paragraphs>3</Paragraphs>
  <TotalTime>5</TotalTime>
  <ScaleCrop>false</ScaleCrop>
  <LinksUpToDate>false</LinksUpToDate>
  <CharactersWithSpaces>1370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WPS_1566190190</cp:lastModifiedBy>
  <cp:lastPrinted>2018-08-01T02:02:00Z</cp:lastPrinted>
  <dcterms:modified xsi:type="dcterms:W3CDTF">2026-08-26T07:42:40Z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22AEEF7493A7464D885B8D7D017003C7_13</vt:lpwstr>
  </property>
  <property fmtid="{D5CDD505-2E9C-101B-9397-08002B2CF9AE}" pid="4" name="KSOTemplateDocerSaveRecord">
    <vt:lpwstr>eyJoZGlkIjoiOGU1YTljMTMxZTczYmM1MmM1ZDU3MTNmODQzYTdkMjEiLCJ1c2VySWQiOiI2Mzc2NTM3MDcifQ==</vt:lpwstr>
  </property>
</Properties>
</file>